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Lato" w:cs="Lato" w:eastAsia="Lato" w:hAnsi="Lato"/>
          <w:b w:val="1"/>
          <w:i w:val="1"/>
          <w:color w:val="000000"/>
          <w:vertAlign w:val="baseline"/>
          <w:rtl w:val="0"/>
        </w:rPr>
        <w:t xml:space="preserve">PRESS RELEASE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Lato" w:cs="Lato" w:eastAsia="Lato" w:hAnsi="Lato"/>
          <w:b w:val="1"/>
          <w:sz w:val="36"/>
          <w:szCs w:val="36"/>
          <w:rtl w:val="0"/>
        </w:rPr>
        <w:t xml:space="preserve">Join </w:t>
      </w:r>
      <w:r w:rsidDel="00000000" w:rsidR="00000000" w:rsidRPr="00000000">
        <w:rPr>
          <w:rFonts w:ascii="Lato" w:cs="Lato" w:eastAsia="Lato" w:hAnsi="Lato"/>
          <w:b w:val="1"/>
          <w:color w:val="ff0000"/>
          <w:sz w:val="36"/>
          <w:szCs w:val="36"/>
          <w:rtl w:val="0"/>
        </w:rPr>
        <w:t xml:space="preserve">[insert charity name] </w:t>
      </w:r>
      <w:r w:rsidDel="00000000" w:rsidR="00000000" w:rsidRPr="00000000">
        <w:rPr>
          <w:rFonts w:ascii="Lato" w:cs="Lato" w:eastAsia="Lato" w:hAnsi="Lato"/>
          <w:b w:val="1"/>
          <w:sz w:val="36"/>
          <w:szCs w:val="36"/>
          <w:rtl w:val="0"/>
        </w:rPr>
        <w:t xml:space="preserve"> on 16th December to celebrate </w:t>
      </w:r>
      <w:r w:rsidDel="00000000" w:rsidR="00000000" w:rsidRPr="00000000">
        <w:rPr>
          <w:rFonts w:ascii="Lato" w:cs="Lato" w:eastAsia="Lato" w:hAnsi="Lato"/>
          <w:b w:val="1"/>
          <w:sz w:val="36"/>
          <w:szCs w:val="36"/>
          <w:rtl w:val="0"/>
        </w:rPr>
        <w:t xml:space="preserve"> Local Charities Day</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numPr>
          <w:ilvl w:val="0"/>
          <w:numId w:val="3"/>
        </w:numPr>
        <w:spacing w:after="0" w:before="0" w:line="360" w:lineRule="auto"/>
        <w:ind w:left="720" w:hanging="360"/>
        <w:contextualSpacing w:val="1"/>
        <w:rPr>
          <w:rFonts w:ascii="Lato" w:cs="Lato" w:eastAsia="Lato" w:hAnsi="Lato"/>
          <w:sz w:val="22"/>
          <w:szCs w:val="22"/>
          <w:u w:val="none"/>
        </w:rPr>
      </w:pPr>
      <w:r w:rsidDel="00000000" w:rsidR="00000000" w:rsidRPr="00000000">
        <w:rPr>
          <w:rFonts w:ascii="Lato" w:cs="Lato" w:eastAsia="Lato" w:hAnsi="Lato"/>
          <w:sz w:val="22"/>
          <w:szCs w:val="22"/>
          <w:rtl w:val="0"/>
        </w:rPr>
        <w:t xml:space="preserve">16th December is </w:t>
      </w:r>
      <w:r w:rsidDel="00000000" w:rsidR="00000000" w:rsidRPr="00000000">
        <w:rPr>
          <w:rFonts w:ascii="Lato" w:cs="Lato" w:eastAsia="Lato" w:hAnsi="Lato"/>
          <w:b w:val="1"/>
          <w:sz w:val="22"/>
          <w:szCs w:val="22"/>
          <w:rtl w:val="0"/>
        </w:rPr>
        <w:t xml:space="preserve">Local Charities Day,</w:t>
      </w:r>
      <w:r w:rsidDel="00000000" w:rsidR="00000000" w:rsidRPr="00000000">
        <w:rPr>
          <w:rFonts w:ascii="Lato" w:cs="Lato" w:eastAsia="Lato" w:hAnsi="Lato"/>
          <w:sz w:val="22"/>
          <w:szCs w:val="22"/>
          <w:rtl w:val="0"/>
        </w:rPr>
        <w:t xml:space="preserve"> a new government initiative shining a spotlight on the work of local charities and community groups</w:t>
      </w:r>
    </w:p>
    <w:p w:rsidR="00000000" w:rsidDel="00000000" w:rsidP="00000000" w:rsidRDefault="00000000" w:rsidRPr="00000000">
      <w:pPr>
        <w:numPr>
          <w:ilvl w:val="0"/>
          <w:numId w:val="2"/>
        </w:numPr>
        <w:spacing w:after="0" w:before="0" w:line="360" w:lineRule="auto"/>
        <w:ind w:left="720" w:hanging="360"/>
        <w:contextualSpacing w:val="1"/>
        <w:rPr>
          <w:rFonts w:ascii="Lato" w:cs="Lato" w:eastAsia="Lato" w:hAnsi="Lato"/>
          <w:u w:val="none"/>
        </w:rPr>
      </w:pPr>
      <w:r w:rsidDel="00000000" w:rsidR="00000000" w:rsidRPr="00000000">
        <w:rPr>
          <w:rFonts w:ascii="Lato" w:cs="Lato" w:eastAsia="Lato" w:hAnsi="Lato"/>
          <w:b w:val="0"/>
          <w:sz w:val="22"/>
          <w:szCs w:val="22"/>
          <w:vertAlign w:val="baseline"/>
          <w:rtl w:val="0"/>
        </w:rPr>
        <w:t xml:space="preserve">Localgiving is doubling </w:t>
      </w:r>
      <w:r w:rsidDel="00000000" w:rsidR="00000000" w:rsidRPr="00000000">
        <w:rPr>
          <w:rFonts w:ascii="Lato" w:cs="Lato" w:eastAsia="Lato" w:hAnsi="Lato"/>
          <w:b w:val="1"/>
          <w:sz w:val="22"/>
          <w:szCs w:val="22"/>
          <w:rtl w:val="0"/>
        </w:rPr>
        <w:t xml:space="preserve">1,000 </w:t>
      </w:r>
      <w:r w:rsidDel="00000000" w:rsidR="00000000" w:rsidRPr="00000000">
        <w:rPr>
          <w:rFonts w:ascii="Lato" w:cs="Lato" w:eastAsia="Lato" w:hAnsi="Lato"/>
          <w:b w:val="1"/>
          <w:sz w:val="22"/>
          <w:szCs w:val="22"/>
          <w:vertAlign w:val="baseline"/>
          <w:rtl w:val="0"/>
        </w:rPr>
        <w:t xml:space="preserve"> x £5 donations </w:t>
      </w:r>
      <w:r w:rsidDel="00000000" w:rsidR="00000000" w:rsidRPr="00000000">
        <w:rPr>
          <w:rFonts w:ascii="Lato" w:cs="Lato" w:eastAsia="Lato" w:hAnsi="Lato"/>
          <w:sz w:val="22"/>
          <w:szCs w:val="22"/>
          <w:rtl w:val="0"/>
        </w:rPr>
        <w:t xml:space="preserve"> on a special </w:t>
      </w:r>
      <w:r w:rsidDel="00000000" w:rsidR="00000000" w:rsidRPr="00000000">
        <w:rPr>
          <w:rFonts w:ascii="Lato" w:cs="Lato" w:eastAsia="Lato" w:hAnsi="Lato"/>
          <w:b w:val="1"/>
          <w:sz w:val="22"/>
          <w:szCs w:val="22"/>
          <w:vertAlign w:val="baseline"/>
          <w:rtl w:val="0"/>
        </w:rPr>
        <w:t xml:space="preserve">#GiveMe5</w:t>
      </w:r>
      <w:r w:rsidDel="00000000" w:rsidR="00000000" w:rsidRPr="00000000">
        <w:rPr>
          <w:rFonts w:ascii="Lato" w:cs="Lato" w:eastAsia="Lato" w:hAnsi="Lato"/>
          <w:b w:val="0"/>
          <w:sz w:val="22"/>
          <w:szCs w:val="22"/>
          <w:vertAlign w:val="baseline"/>
          <w:rtl w:val="0"/>
        </w:rPr>
        <w:t xml:space="preserve"> match fund</w:t>
      </w: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b w:val="0"/>
          <w:sz w:val="24"/>
          <w:szCs w:val="24"/>
          <w:vertAlign w:val="baseline"/>
          <w:rtl w:val="0"/>
        </w:rPr>
        <w:t xml:space="preserve">campaign on</w:t>
      </w:r>
      <w:r w:rsidDel="00000000" w:rsidR="00000000" w:rsidRPr="00000000">
        <w:rPr>
          <w:rFonts w:ascii="Lato" w:cs="Lato" w:eastAsia="Lato" w:hAnsi="Lato"/>
          <w:rtl w:val="0"/>
        </w:rPr>
        <w:t xml:space="preserve"> the day</w:t>
      </w:r>
      <w:r w:rsidDel="00000000" w:rsidR="00000000" w:rsidRPr="00000000">
        <w:rPr>
          <w:rtl w:val="0"/>
        </w:rPr>
      </w:r>
    </w:p>
    <w:p w:rsidR="00000000" w:rsidDel="00000000" w:rsidP="00000000" w:rsidRDefault="00000000" w:rsidRPr="00000000">
      <w:pPr>
        <w:numPr>
          <w:ilvl w:val="0"/>
          <w:numId w:val="2"/>
        </w:numPr>
        <w:tabs>
          <w:tab w:val="left" w:pos="4035"/>
        </w:tabs>
        <w:spacing w:after="0" w:before="0" w:line="360" w:lineRule="auto"/>
        <w:ind w:left="720" w:hanging="360"/>
        <w:contextualSpacing w:val="1"/>
        <w:rPr>
          <w:rFonts w:ascii="Lato" w:cs="Lato" w:eastAsia="Lato" w:hAnsi="Lato"/>
          <w:sz w:val="22"/>
          <w:szCs w:val="22"/>
          <w:u w:val="none"/>
        </w:rPr>
      </w:pPr>
      <w:r w:rsidDel="00000000" w:rsidR="00000000" w:rsidRPr="00000000">
        <w:rPr>
          <w:rFonts w:ascii="Lato" w:cs="Lato" w:eastAsia="Lato" w:hAnsi="Lato"/>
          <w:b w:val="0"/>
          <w:color w:val="000000"/>
          <w:sz w:val="22"/>
          <w:szCs w:val="22"/>
          <w:vertAlign w:val="baseline"/>
          <w:rtl w:val="0"/>
        </w:rPr>
        <w:t xml:space="preserve">People in </w:t>
      </w:r>
      <w:r w:rsidDel="00000000" w:rsidR="00000000" w:rsidRPr="00000000">
        <w:rPr>
          <w:rFonts w:ascii="Lato" w:cs="Lato" w:eastAsia="Lato" w:hAnsi="Lato"/>
          <w:b w:val="1"/>
          <w:color w:val="ff0000"/>
          <w:sz w:val="22"/>
          <w:szCs w:val="22"/>
          <w:vertAlign w:val="baseline"/>
          <w:rtl w:val="0"/>
        </w:rPr>
        <w:t xml:space="preserve">[insert town]</w:t>
      </w:r>
      <w:r w:rsidDel="00000000" w:rsidR="00000000" w:rsidRPr="00000000">
        <w:rPr>
          <w:rFonts w:ascii="Lato" w:cs="Lato" w:eastAsia="Lato" w:hAnsi="Lato"/>
          <w:b w:val="0"/>
          <w:color w:val="ff0000"/>
          <w:sz w:val="22"/>
          <w:szCs w:val="22"/>
          <w:vertAlign w:val="baseline"/>
          <w:rtl w:val="0"/>
        </w:rPr>
        <w:t xml:space="preserve"> </w:t>
      </w:r>
      <w:r w:rsidDel="00000000" w:rsidR="00000000" w:rsidRPr="00000000">
        <w:rPr>
          <w:rFonts w:ascii="Lato" w:cs="Lato" w:eastAsia="Lato" w:hAnsi="Lato"/>
          <w:b w:val="0"/>
          <w:color w:val="000000"/>
          <w:sz w:val="22"/>
          <w:szCs w:val="22"/>
          <w:vertAlign w:val="baseline"/>
          <w:rtl w:val="0"/>
        </w:rPr>
        <w:t xml:space="preserve">can donate £5 to </w:t>
      </w:r>
      <w:r w:rsidDel="00000000" w:rsidR="00000000" w:rsidRPr="00000000">
        <w:rPr>
          <w:rFonts w:ascii="Lato" w:cs="Lato" w:eastAsia="Lato" w:hAnsi="Lato"/>
          <w:b w:val="1"/>
          <w:color w:val="ff0000"/>
          <w:sz w:val="22"/>
          <w:szCs w:val="22"/>
          <w:vertAlign w:val="baseline"/>
          <w:rtl w:val="0"/>
        </w:rPr>
        <w:t xml:space="preserve">[insert charity name] </w:t>
      </w:r>
      <w:r w:rsidDel="00000000" w:rsidR="00000000" w:rsidRPr="00000000">
        <w:rPr>
          <w:rFonts w:ascii="Lato" w:cs="Lato" w:eastAsia="Lato" w:hAnsi="Lato"/>
          <w:b w:val="0"/>
          <w:color w:val="000000"/>
          <w:sz w:val="22"/>
          <w:szCs w:val="22"/>
          <w:vertAlign w:val="baseline"/>
          <w:rtl w:val="0"/>
        </w:rPr>
        <w:t xml:space="preserve">for the chance to have</w:t>
      </w:r>
      <w:r w:rsidDel="00000000" w:rsidR="00000000" w:rsidRPr="00000000">
        <w:rPr>
          <w:rFonts w:ascii="Lato" w:cs="Lato" w:eastAsia="Lato" w:hAnsi="Lato"/>
          <w:b w:val="1"/>
          <w:color w:val="000000"/>
          <w:sz w:val="22"/>
          <w:szCs w:val="22"/>
          <w:vertAlign w:val="baseline"/>
          <w:rtl w:val="0"/>
        </w:rPr>
        <w:t xml:space="preserve"> </w:t>
      </w:r>
      <w:r w:rsidDel="00000000" w:rsidR="00000000" w:rsidRPr="00000000">
        <w:rPr>
          <w:rFonts w:ascii="Lato" w:cs="Lato" w:eastAsia="Lato" w:hAnsi="Lato"/>
          <w:b w:val="0"/>
          <w:color w:val="000000"/>
          <w:sz w:val="22"/>
          <w:szCs w:val="22"/>
          <w:vertAlign w:val="baseline"/>
          <w:rtl w:val="0"/>
        </w:rPr>
        <w:t xml:space="preserve">it</w:t>
      </w:r>
      <w:r w:rsidDel="00000000" w:rsidR="00000000" w:rsidRPr="00000000">
        <w:rPr>
          <w:rFonts w:ascii="Lato" w:cs="Lato" w:eastAsia="Lato" w:hAnsi="Lato"/>
          <w:b w:val="1"/>
          <w:sz w:val="22"/>
          <w:szCs w:val="22"/>
          <w:rtl w:val="0"/>
        </w:rPr>
        <w:t xml:space="preserve"> </w:t>
      </w:r>
      <w:r w:rsidDel="00000000" w:rsidR="00000000" w:rsidRPr="00000000">
        <w:rPr>
          <w:rFonts w:ascii="Lato" w:cs="Lato" w:eastAsia="Lato" w:hAnsi="Lato"/>
          <w:b w:val="0"/>
          <w:color w:val="000000"/>
          <w:sz w:val="22"/>
          <w:szCs w:val="22"/>
          <w:vertAlign w:val="baseline"/>
          <w:rtl w:val="0"/>
        </w:rPr>
        <w:t xml:space="preserve">doubled</w:t>
      </w:r>
      <w:r w:rsidDel="00000000" w:rsidR="00000000" w:rsidRPr="00000000">
        <w:rPr>
          <w:rFonts w:ascii="Lato" w:cs="Lato" w:eastAsia="Lato" w:hAnsi="Lato"/>
          <w:b w:val="1"/>
          <w:color w:val="000000"/>
          <w:sz w:val="22"/>
          <w:szCs w:val="22"/>
          <w:vertAlign w:val="baseline"/>
          <w:rtl w:val="0"/>
        </w:rPr>
        <w:t xml:space="preserve"> </w:t>
      </w:r>
      <w:r w:rsidDel="00000000" w:rsidR="00000000" w:rsidRPr="00000000">
        <w:rPr>
          <w:rFonts w:ascii="Lato" w:cs="Lato" w:eastAsia="Lato" w:hAnsi="Lato"/>
          <w:b w:val="0"/>
          <w:color w:val="000000"/>
          <w:sz w:val="22"/>
          <w:szCs w:val="22"/>
          <w:vertAlign w:val="baseline"/>
          <w:rtl w:val="0"/>
        </w:rPr>
        <w:t xml:space="preserve">through the campaign</w:t>
      </w:r>
    </w:p>
    <w:p w:rsidR="00000000" w:rsidDel="00000000" w:rsidP="00000000" w:rsidRDefault="00000000" w:rsidRPr="00000000">
      <w:pPr>
        <w:tabs>
          <w:tab w:val="left" w:pos="4035"/>
        </w:tabs>
        <w:spacing w:after="0" w:before="0" w:line="360"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hyperlink r:id="rId5">
        <w:r w:rsidDel="00000000" w:rsidR="00000000" w:rsidRPr="00000000">
          <w:rPr>
            <w:rFonts w:ascii="Lato" w:cs="Lato" w:eastAsia="Lato" w:hAnsi="Lato"/>
            <w:b w:val="1"/>
            <w:color w:val="1155cc"/>
            <w:sz w:val="22"/>
            <w:szCs w:val="22"/>
            <w:u w:val="single"/>
            <w:rtl w:val="0"/>
          </w:rPr>
          <w:t xml:space="preserve">Local Charities Day</w:t>
        </w:r>
      </w:hyperlink>
      <w:r w:rsidDel="00000000" w:rsidR="00000000" w:rsidRPr="00000000">
        <w:rPr>
          <w:rFonts w:ascii="Lato" w:cs="Lato" w:eastAsia="Lato" w:hAnsi="Lato"/>
          <w:highlight w:val="white"/>
          <w:rtl w:val="0"/>
        </w:rPr>
        <w:t xml:space="preserve"> (16th December) is </w:t>
      </w:r>
      <w:r w:rsidDel="00000000" w:rsidR="00000000" w:rsidRPr="00000000">
        <w:rPr>
          <w:rFonts w:ascii="Lato" w:cs="Lato" w:eastAsia="Lato" w:hAnsi="Lato"/>
          <w:highlight w:val="white"/>
          <w:rtl w:val="0"/>
        </w:rPr>
        <w:t xml:space="preserve">a brand new  government run </w:t>
      </w:r>
      <w:r w:rsidDel="00000000" w:rsidR="00000000" w:rsidRPr="00000000">
        <w:rPr>
          <w:rFonts w:ascii="Lato" w:cs="Lato" w:eastAsia="Lato" w:hAnsi="Lato"/>
          <w:color w:val="0b0c0c"/>
          <w:highlight w:val="white"/>
          <w:rtl w:val="0"/>
        </w:rPr>
        <w:t xml:space="preserve">celebration of local charities and community groups.  The aim is to bring the incredible work that local charities do to public attention - increasing their profile and bringing in much needed funds.</w:t>
      </w:r>
    </w:p>
    <w:p w:rsidR="00000000" w:rsidDel="00000000" w:rsidP="00000000" w:rsidRDefault="00000000" w:rsidRPr="00000000">
      <w:pPr>
        <w:spacing w:after="200" w:line="276" w:lineRule="auto"/>
        <w:contextualSpacing w:val="0"/>
      </w:pPr>
      <w:hyperlink r:id="rId6">
        <w:r w:rsidDel="00000000" w:rsidR="00000000" w:rsidRPr="00000000">
          <w:rPr>
            <w:rFonts w:ascii="Lato" w:cs="Lato" w:eastAsia="Lato" w:hAnsi="Lato"/>
            <w:b w:val="1"/>
            <w:color w:val="1155cc"/>
            <w:highlight w:val="white"/>
            <w:u w:val="single"/>
            <w:rtl w:val="0"/>
          </w:rPr>
          <w:t xml:space="preserve">Minister for Civil Society, Rob Wilson MP</w:t>
        </w:r>
      </w:hyperlink>
      <w:r w:rsidDel="00000000" w:rsidR="00000000" w:rsidRPr="00000000">
        <w:rPr>
          <w:rFonts w:ascii="Lato" w:cs="Lato" w:eastAsia="Lato" w:hAnsi="Lato"/>
          <w:color w:val="333333"/>
          <w:highlight w:val="white"/>
          <w:rtl w:val="0"/>
        </w:rPr>
        <w:t xml:space="preserve"> has said:</w:t>
      </w:r>
      <w:r w:rsidDel="00000000" w:rsidR="00000000" w:rsidRPr="00000000">
        <w:rPr>
          <w:rtl w:val="0"/>
        </w:rPr>
      </w:r>
    </w:p>
    <w:p w:rsidR="00000000" w:rsidDel="00000000" w:rsidP="00000000" w:rsidRDefault="00000000" w:rsidRPr="00000000">
      <w:pPr>
        <w:spacing w:after="200" w:line="276" w:lineRule="auto"/>
        <w:ind w:left="555" w:firstLine="0"/>
        <w:contextualSpacing w:val="0"/>
      </w:pPr>
      <w:r w:rsidDel="00000000" w:rsidR="00000000" w:rsidRPr="00000000">
        <w:rPr>
          <w:rFonts w:ascii="Lato" w:cs="Lato" w:eastAsia="Lato" w:hAnsi="Lato"/>
          <w:i w:val="1"/>
          <w:color w:val="333333"/>
          <w:highlight w:val="white"/>
          <w:rtl w:val="0"/>
        </w:rPr>
        <w:t xml:space="preserve">“Every day thousands of people around the country working in small, local charities are volunteering their time, expertise and goodwill to help improve the lives of others in our communities. On December 16 we will be leading the first ever Local Charities Day, shining a spotlight on all of this fantastic work and celebrating the dedication and commitment of those involved. And we need everyone to take part. We want to highlight the small community groups and charities that are making a real difference to people’s lives and celebrate the unsung heroes working to improve their local neighbourhoods”.</w:t>
      </w:r>
    </w:p>
    <w:p w:rsidR="00000000" w:rsidDel="00000000" w:rsidP="00000000" w:rsidRDefault="00000000" w:rsidRPr="00000000">
      <w:pPr>
        <w:spacing w:line="360" w:lineRule="auto"/>
        <w:contextualSpacing w:val="0"/>
      </w:pPr>
      <w:r w:rsidDel="00000000" w:rsidR="00000000" w:rsidRPr="00000000">
        <w:rPr>
          <w:rFonts w:ascii="Lato" w:cs="Lato" w:eastAsia="Lato" w:hAnsi="Lato"/>
          <w:sz w:val="22"/>
          <w:szCs w:val="22"/>
          <w:rtl w:val="0"/>
        </w:rPr>
        <w:t xml:space="preserve">To celebrate Local Charities Day, Localgiving will be doubling </w:t>
      </w:r>
      <w:r w:rsidDel="00000000" w:rsidR="00000000" w:rsidRPr="00000000">
        <w:rPr>
          <w:rFonts w:ascii="Lato" w:cs="Lato" w:eastAsia="Lato" w:hAnsi="Lato"/>
          <w:b w:val="1"/>
          <w:sz w:val="22"/>
          <w:szCs w:val="22"/>
          <w:rtl w:val="0"/>
        </w:rPr>
        <w:t xml:space="preserve">1,000  x £5 donations </w:t>
      </w:r>
      <w:r w:rsidDel="00000000" w:rsidR="00000000" w:rsidRPr="00000000">
        <w:rPr>
          <w:rFonts w:ascii="Lato" w:cs="Lato" w:eastAsia="Lato" w:hAnsi="Lato"/>
          <w:sz w:val="22"/>
          <w:szCs w:val="22"/>
          <w:rtl w:val="0"/>
        </w:rPr>
        <w:t xml:space="preserve"> in  a special </w:t>
      </w:r>
      <w:r w:rsidDel="00000000" w:rsidR="00000000" w:rsidRPr="00000000">
        <w:rPr>
          <w:rFonts w:ascii="Lato" w:cs="Lato" w:eastAsia="Lato" w:hAnsi="Lato"/>
          <w:b w:val="1"/>
          <w:sz w:val="22"/>
          <w:szCs w:val="22"/>
          <w:rtl w:val="0"/>
        </w:rPr>
        <w:t xml:space="preserve">#GiveMe5</w:t>
      </w:r>
      <w:r w:rsidDel="00000000" w:rsidR="00000000" w:rsidRPr="00000000">
        <w:rPr>
          <w:rFonts w:ascii="Lato" w:cs="Lato" w:eastAsia="Lato" w:hAnsi="Lato"/>
          <w:sz w:val="22"/>
          <w:szCs w:val="22"/>
          <w:rtl w:val="0"/>
        </w:rPr>
        <w:t xml:space="preserve"> match fund </w:t>
      </w:r>
      <w:r w:rsidDel="00000000" w:rsidR="00000000" w:rsidRPr="00000000">
        <w:rPr>
          <w:rFonts w:ascii="Lato" w:cs="Lato" w:eastAsia="Lato" w:hAnsi="Lato"/>
          <w:rtl w:val="0"/>
        </w:rPr>
        <w:t xml:space="preserve">campaign. </w:t>
      </w:r>
      <w:r w:rsidDel="00000000" w:rsidR="00000000" w:rsidRPr="00000000">
        <w:rPr>
          <w:rFonts w:ascii="Lato" w:cs="Lato" w:eastAsia="Lato" w:hAnsi="Lato"/>
          <w:sz w:val="22"/>
          <w:szCs w:val="22"/>
          <w:rtl w:val="0"/>
        </w:rPr>
        <w:t xml:space="preserve"> Localgiving’s #GiveMe5 campaigns aim to inspire support for community-focused charities.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Lato" w:cs="Lato" w:eastAsia="Lato" w:hAnsi="Lato"/>
          <w:b w:val="1"/>
          <w:color w:val="ff0000"/>
          <w:sz w:val="22"/>
          <w:szCs w:val="22"/>
          <w:rtl w:val="0"/>
        </w:rPr>
        <w:t xml:space="preserve">[Insert town or location] </w:t>
      </w:r>
      <w:r w:rsidDel="00000000" w:rsidR="00000000" w:rsidRPr="00000000">
        <w:rPr>
          <w:rFonts w:ascii="Lato" w:cs="Lato" w:eastAsia="Lato" w:hAnsi="Lato"/>
          <w:sz w:val="22"/>
          <w:szCs w:val="22"/>
          <w:rtl w:val="0"/>
        </w:rPr>
        <w:t xml:space="preserve">based charity, </w:t>
      </w:r>
      <w:r w:rsidDel="00000000" w:rsidR="00000000" w:rsidRPr="00000000">
        <w:rPr>
          <w:rFonts w:ascii="Lato" w:cs="Lato" w:eastAsia="Lato" w:hAnsi="Lato"/>
          <w:b w:val="1"/>
          <w:color w:val="ff0000"/>
          <w:sz w:val="22"/>
          <w:szCs w:val="22"/>
          <w:rtl w:val="0"/>
        </w:rPr>
        <w:t xml:space="preserve">[charity name]</w:t>
      </w:r>
      <w:r w:rsidDel="00000000" w:rsidR="00000000" w:rsidRPr="00000000">
        <w:rPr>
          <w:rFonts w:ascii="Lato" w:cs="Lato" w:eastAsia="Lato" w:hAnsi="Lato"/>
          <w:b w:val="1"/>
          <w:sz w:val="22"/>
          <w:szCs w:val="22"/>
          <w:rtl w:val="0"/>
        </w:rPr>
        <w:t xml:space="preserve">,</w:t>
      </w:r>
      <w:r w:rsidDel="00000000" w:rsidR="00000000" w:rsidRPr="00000000">
        <w:rPr>
          <w:rFonts w:ascii="Lato" w:cs="Lato" w:eastAsia="Lato" w:hAnsi="Lato"/>
          <w:sz w:val="22"/>
          <w:szCs w:val="22"/>
          <w:rtl w:val="0"/>
        </w:rPr>
        <w:t xml:space="preserve"> which provides </w:t>
      </w:r>
      <w:r w:rsidDel="00000000" w:rsidR="00000000" w:rsidRPr="00000000">
        <w:rPr>
          <w:rFonts w:ascii="Lato" w:cs="Lato" w:eastAsia="Lato" w:hAnsi="Lato"/>
          <w:b w:val="1"/>
          <w:color w:val="ff0000"/>
          <w:sz w:val="22"/>
          <w:szCs w:val="22"/>
          <w:rtl w:val="0"/>
        </w:rPr>
        <w:t xml:space="preserve">[charity’s role]</w:t>
      </w:r>
      <w:r w:rsidDel="00000000" w:rsidR="00000000" w:rsidRPr="00000000">
        <w:rPr>
          <w:rFonts w:ascii="Lato" w:cs="Lato" w:eastAsia="Lato" w:hAnsi="Lato"/>
          <w:color w:val="ff0000"/>
          <w:sz w:val="22"/>
          <w:szCs w:val="22"/>
          <w:rtl w:val="0"/>
        </w:rPr>
        <w:t xml:space="preserve"> </w:t>
      </w:r>
      <w:r w:rsidDel="00000000" w:rsidR="00000000" w:rsidRPr="00000000">
        <w:rPr>
          <w:rFonts w:ascii="Lato" w:cs="Lato" w:eastAsia="Lato" w:hAnsi="Lato"/>
          <w:sz w:val="22"/>
          <w:szCs w:val="22"/>
          <w:rtl w:val="0"/>
        </w:rPr>
        <w:t xml:space="preserve">is taking part in this campaign, offering supporters the chance to have their donations doubled.  </w:t>
      </w:r>
      <w:r w:rsidDel="00000000" w:rsidR="00000000" w:rsidRPr="00000000">
        <w:rPr>
          <w:rFonts w:ascii="Lato" w:cs="Lato" w:eastAsia="Lato" w:hAnsi="Lato"/>
          <w:b w:val="1"/>
          <w:color w:val="ff0000"/>
          <w:sz w:val="22"/>
          <w:szCs w:val="22"/>
          <w:rtl w:val="0"/>
        </w:rPr>
        <w:t xml:space="preserve">[charity name] </w:t>
      </w:r>
      <w:r w:rsidDel="00000000" w:rsidR="00000000" w:rsidRPr="00000000">
        <w:rPr>
          <w:rFonts w:ascii="Lato" w:cs="Lato" w:eastAsia="Lato" w:hAnsi="Lato"/>
          <w:sz w:val="22"/>
          <w:szCs w:val="22"/>
          <w:rtl w:val="0"/>
        </w:rPr>
        <w:t xml:space="preserve">will be using the #GiveMe5 campaign to </w:t>
      </w:r>
      <w:r w:rsidDel="00000000" w:rsidR="00000000" w:rsidRPr="00000000">
        <w:rPr>
          <w:rFonts w:ascii="Lato" w:cs="Lato" w:eastAsia="Lato" w:hAnsi="Lato"/>
          <w:color w:val="ff0000"/>
          <w:sz w:val="22"/>
          <w:szCs w:val="22"/>
          <w:rtl w:val="0"/>
        </w:rPr>
        <w:t xml:space="preserve">[</w:t>
      </w:r>
      <w:r w:rsidDel="00000000" w:rsidR="00000000" w:rsidRPr="00000000">
        <w:rPr>
          <w:rFonts w:ascii="Lato" w:cs="Lato" w:eastAsia="Lato" w:hAnsi="Lato"/>
          <w:b w:val="1"/>
          <w:color w:val="ff0000"/>
          <w:sz w:val="22"/>
          <w:szCs w:val="22"/>
          <w:rtl w:val="0"/>
        </w:rPr>
        <w:t xml:space="preserve">insert charity specific goals]</w:t>
      </w:r>
      <w:r w:rsidDel="00000000" w:rsidR="00000000" w:rsidRPr="00000000">
        <w:rPr>
          <w:rFonts w:ascii="Lato" w:cs="Lato" w:eastAsia="Lato" w:hAnsi="Lato"/>
          <w:color w:val="ff0000"/>
          <w:sz w:val="22"/>
          <w:szCs w:val="22"/>
          <w:rtl w:val="0"/>
        </w:rPr>
        <w:t xml:space="preserve">.</w:t>
      </w:r>
      <w:r w:rsidDel="00000000" w:rsidR="00000000" w:rsidRPr="00000000">
        <w:rPr>
          <w:rFonts w:ascii="Lato" w:cs="Lato" w:eastAsia="Lato" w:hAnsi="Lato"/>
          <w:sz w:val="22"/>
          <w:szCs w:val="22"/>
          <w:rtl w:val="0"/>
        </w:rPr>
        <w:t xml:space="preserv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Lato" w:cs="Lato" w:eastAsia="Lato" w:hAnsi="Lato"/>
          <w:i w:val="1"/>
          <w:color w:val="333333"/>
          <w:highlight w:val="white"/>
          <w:rtl w:val="0"/>
        </w:rPr>
        <w:t xml:space="preserve"> </w:t>
      </w:r>
      <w:r w:rsidDel="00000000" w:rsidR="00000000" w:rsidRPr="00000000">
        <w:rPr>
          <w:rFonts w:ascii="Lato" w:cs="Lato" w:eastAsia="Lato" w:hAnsi="Lato"/>
          <w:sz w:val="22"/>
          <w:szCs w:val="22"/>
          <w:rtl w:val="0"/>
        </w:rPr>
        <w:t xml:space="preserve">At the end of the 24 hour match fund period, 1,000 donations will be randomly selected to benefit from an additional £5 of match funding, with successful donors being notified within 48 hours.</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tabs>
          <w:tab w:val="left" w:pos="4035"/>
        </w:tabs>
        <w:spacing w:line="360" w:lineRule="auto"/>
        <w:contextualSpacing w:val="0"/>
        <w:jc w:val="both"/>
      </w:pPr>
      <w:r w:rsidDel="00000000" w:rsidR="00000000" w:rsidRPr="00000000">
        <w:rPr>
          <w:rFonts w:ascii="Lato" w:cs="Lato" w:eastAsia="Lato" w:hAnsi="Lato"/>
          <w:b w:val="1"/>
          <w:i w:val="1"/>
          <w:color w:val="ff0000"/>
          <w:sz w:val="22"/>
          <w:szCs w:val="22"/>
          <w:vertAlign w:val="baseline"/>
          <w:rtl w:val="0"/>
        </w:rPr>
        <w:t xml:space="preserve">This is a suggested quote so please amend as you see appropriate:</w:t>
      </w:r>
    </w:p>
    <w:p w:rsidR="00000000" w:rsidDel="00000000" w:rsidP="00000000" w:rsidRDefault="00000000" w:rsidRPr="00000000">
      <w:pPr>
        <w:tabs>
          <w:tab w:val="left" w:pos="4035"/>
        </w:tabs>
        <w:spacing w:line="360" w:lineRule="auto"/>
        <w:contextualSpacing w:val="0"/>
        <w:jc w:val="both"/>
      </w:pPr>
      <w:r w:rsidDel="00000000" w:rsidR="00000000" w:rsidRPr="00000000">
        <w:rPr>
          <w:rtl w:val="0"/>
        </w:rPr>
      </w:r>
    </w:p>
    <w:p w:rsidR="00000000" w:rsidDel="00000000" w:rsidP="00000000" w:rsidRDefault="00000000" w:rsidRPr="00000000">
      <w:pPr>
        <w:tabs>
          <w:tab w:val="left" w:pos="4035"/>
        </w:tabs>
        <w:spacing w:line="360" w:lineRule="auto"/>
        <w:contextualSpacing w:val="0"/>
        <w:jc w:val="both"/>
      </w:pPr>
      <w:r w:rsidDel="00000000" w:rsidR="00000000" w:rsidRPr="00000000">
        <w:rPr>
          <w:rFonts w:ascii="Lato" w:cs="Lato" w:eastAsia="Lato" w:hAnsi="Lato"/>
          <w:b w:val="1"/>
          <w:color w:val="ff0000"/>
          <w:sz w:val="22"/>
          <w:szCs w:val="22"/>
          <w:vertAlign w:val="baseline"/>
          <w:rtl w:val="0"/>
        </w:rPr>
        <w:t xml:space="preserve">[Name], [Position]</w:t>
      </w:r>
      <w:r w:rsidDel="00000000" w:rsidR="00000000" w:rsidRPr="00000000">
        <w:rPr>
          <w:rFonts w:ascii="Lato" w:cs="Lato" w:eastAsia="Lato" w:hAnsi="Lato"/>
          <w:b w:val="1"/>
          <w:color w:val="000000"/>
          <w:sz w:val="22"/>
          <w:szCs w:val="22"/>
          <w:vertAlign w:val="baseline"/>
          <w:rtl w:val="0"/>
        </w:rPr>
        <w:t xml:space="preserve"> at </w:t>
      </w:r>
      <w:r w:rsidDel="00000000" w:rsidR="00000000" w:rsidRPr="00000000">
        <w:rPr>
          <w:rFonts w:ascii="Lato" w:cs="Lato" w:eastAsia="Lato" w:hAnsi="Lato"/>
          <w:b w:val="1"/>
          <w:color w:val="ff0000"/>
          <w:sz w:val="22"/>
          <w:szCs w:val="22"/>
          <w:vertAlign w:val="baseline"/>
          <w:rtl w:val="0"/>
        </w:rPr>
        <w:t xml:space="preserve">[charity name] </w:t>
      </w:r>
      <w:r w:rsidDel="00000000" w:rsidR="00000000" w:rsidRPr="00000000">
        <w:rPr>
          <w:rFonts w:ascii="Lato" w:cs="Lato" w:eastAsia="Lato" w:hAnsi="Lato"/>
          <w:b w:val="1"/>
          <w:color w:val="000000"/>
          <w:sz w:val="22"/>
          <w:szCs w:val="22"/>
          <w:vertAlign w:val="baseline"/>
          <w:rtl w:val="0"/>
        </w:rPr>
        <w:t xml:space="preserve">said</w:t>
      </w:r>
      <w:r w:rsidDel="00000000" w:rsidR="00000000" w:rsidRPr="00000000">
        <w:rPr>
          <w:rFonts w:ascii="Lato" w:cs="Lato" w:eastAsia="Lato" w:hAnsi="Lato"/>
          <w:b w:val="1"/>
          <w:sz w:val="22"/>
          <w:szCs w:val="22"/>
          <w:rtl w:val="0"/>
        </w:rPr>
        <w:t xml:space="preserve">:</w:t>
      </w:r>
    </w:p>
    <w:p w:rsidR="00000000" w:rsidDel="00000000" w:rsidP="00000000" w:rsidRDefault="00000000" w:rsidRPr="00000000">
      <w:pPr>
        <w:tabs>
          <w:tab w:val="left" w:pos="4035"/>
        </w:tabs>
        <w:spacing w:line="360" w:lineRule="auto"/>
        <w:contextualSpacing w:val="0"/>
        <w:jc w:val="both"/>
      </w:pPr>
      <w:r w:rsidDel="00000000" w:rsidR="00000000" w:rsidRPr="00000000">
        <w:rPr>
          <w:rtl w:val="0"/>
        </w:rPr>
      </w:r>
    </w:p>
    <w:p w:rsidR="00000000" w:rsidDel="00000000" w:rsidP="00000000" w:rsidRDefault="00000000" w:rsidRPr="00000000">
      <w:pPr>
        <w:tabs>
          <w:tab w:val="left" w:pos="4035"/>
        </w:tabs>
        <w:spacing w:line="360" w:lineRule="auto"/>
        <w:contextualSpacing w:val="0"/>
        <w:jc w:val="both"/>
      </w:pPr>
      <w:r w:rsidDel="00000000" w:rsidR="00000000" w:rsidRPr="00000000">
        <w:rPr>
          <w:rFonts w:ascii="Lato" w:cs="Lato" w:eastAsia="Lato" w:hAnsi="Lato"/>
          <w:color w:val="000000"/>
          <w:sz w:val="22"/>
          <w:szCs w:val="22"/>
          <w:vertAlign w:val="baseline"/>
          <w:rtl w:val="0"/>
        </w:rPr>
        <w:t xml:space="preserve"> </w:t>
      </w:r>
      <w:r w:rsidDel="00000000" w:rsidR="00000000" w:rsidRPr="00000000">
        <w:rPr>
          <w:rFonts w:ascii="Lato" w:cs="Lato" w:eastAsia="Lato" w:hAnsi="Lato"/>
          <w:i w:val="1"/>
          <w:color w:val="000000"/>
          <w:sz w:val="22"/>
          <w:szCs w:val="22"/>
          <w:vertAlign w:val="baseline"/>
          <w:rtl w:val="0"/>
        </w:rPr>
        <w:t xml:space="preserve">“</w:t>
      </w:r>
      <w:r w:rsidDel="00000000" w:rsidR="00000000" w:rsidRPr="00000000">
        <w:rPr>
          <w:rFonts w:ascii="Lato" w:cs="Lato" w:eastAsia="Lato" w:hAnsi="Lato"/>
          <w:i w:val="1"/>
          <w:sz w:val="22"/>
          <w:szCs w:val="22"/>
          <w:rtl w:val="0"/>
        </w:rPr>
        <w:t xml:space="preserve">Local Charities Day is an amazing opportunity for</w:t>
      </w:r>
      <w:r w:rsidDel="00000000" w:rsidR="00000000" w:rsidRPr="00000000">
        <w:rPr>
          <w:rFonts w:ascii="Lato" w:cs="Lato" w:eastAsia="Lato" w:hAnsi="Lato"/>
          <w:b w:val="1"/>
          <w:i w:val="1"/>
          <w:sz w:val="22"/>
          <w:szCs w:val="22"/>
          <w:rtl w:val="0"/>
        </w:rPr>
        <w:t xml:space="preserve"> </w:t>
      </w:r>
      <w:r w:rsidDel="00000000" w:rsidR="00000000" w:rsidRPr="00000000">
        <w:rPr>
          <w:rFonts w:ascii="Lato" w:cs="Lato" w:eastAsia="Lato" w:hAnsi="Lato"/>
          <w:b w:val="1"/>
          <w:i w:val="1"/>
          <w:color w:val="ff0000"/>
          <w:sz w:val="22"/>
          <w:szCs w:val="22"/>
          <w:rtl w:val="0"/>
        </w:rPr>
        <w:t xml:space="preserve">[charity name] </w:t>
      </w:r>
      <w:r w:rsidDel="00000000" w:rsidR="00000000" w:rsidRPr="00000000">
        <w:rPr>
          <w:rFonts w:ascii="Lato" w:cs="Lato" w:eastAsia="Lato" w:hAnsi="Lato"/>
          <w:i w:val="1"/>
          <w:sz w:val="22"/>
          <w:szCs w:val="22"/>
          <w:rtl w:val="0"/>
        </w:rPr>
        <w:t xml:space="preserve">to build our profile and gain new supporters.  We are excited to be taking part in </w:t>
      </w:r>
      <w:r w:rsidDel="00000000" w:rsidR="00000000" w:rsidRPr="00000000">
        <w:rPr>
          <w:rFonts w:ascii="Lato" w:cs="Lato" w:eastAsia="Lato" w:hAnsi="Lato"/>
          <w:i w:val="1"/>
          <w:color w:val="000000"/>
          <w:sz w:val="22"/>
          <w:szCs w:val="22"/>
          <w:vertAlign w:val="baseline"/>
          <w:rtl w:val="0"/>
        </w:rPr>
        <w:t xml:space="preserve"> Localgiving</w:t>
      </w:r>
      <w:r w:rsidDel="00000000" w:rsidR="00000000" w:rsidRPr="00000000">
        <w:rPr>
          <w:rFonts w:ascii="Lato" w:cs="Lato" w:eastAsia="Lato" w:hAnsi="Lato"/>
          <w:i w:val="1"/>
          <w:sz w:val="22"/>
          <w:szCs w:val="22"/>
          <w:rtl w:val="0"/>
        </w:rPr>
        <w:t xml:space="preserve">’s </w:t>
      </w:r>
      <w:r w:rsidDel="00000000" w:rsidR="00000000" w:rsidRPr="00000000">
        <w:rPr>
          <w:rFonts w:ascii="Lato" w:cs="Lato" w:eastAsia="Lato" w:hAnsi="Lato"/>
          <w:i w:val="1"/>
          <w:color w:val="000000"/>
          <w:sz w:val="22"/>
          <w:szCs w:val="22"/>
          <w:vertAlign w:val="baseline"/>
          <w:rtl w:val="0"/>
        </w:rPr>
        <w:t xml:space="preserve">#GiveMe5 campaign on the </w:t>
      </w:r>
      <w:r w:rsidDel="00000000" w:rsidR="00000000" w:rsidRPr="00000000">
        <w:rPr>
          <w:rFonts w:ascii="Lato" w:cs="Lato" w:eastAsia="Lato" w:hAnsi="Lato"/>
          <w:i w:val="1"/>
          <w:sz w:val="22"/>
          <w:szCs w:val="22"/>
          <w:rtl w:val="0"/>
        </w:rPr>
        <w:t xml:space="preserve">16th December</w:t>
      </w:r>
      <w:r w:rsidDel="00000000" w:rsidR="00000000" w:rsidRPr="00000000">
        <w:rPr>
          <w:rFonts w:ascii="Lato" w:cs="Lato" w:eastAsia="Lato" w:hAnsi="Lato"/>
          <w:i w:val="1"/>
          <w:color w:val="000000"/>
          <w:sz w:val="22"/>
          <w:szCs w:val="22"/>
          <w:vertAlign w:val="baseline"/>
          <w:rtl w:val="0"/>
        </w:rPr>
        <w:t xml:space="preserve"> a</w:t>
      </w:r>
      <w:r w:rsidDel="00000000" w:rsidR="00000000" w:rsidRPr="00000000">
        <w:rPr>
          <w:rFonts w:ascii="Lato" w:cs="Lato" w:eastAsia="Lato" w:hAnsi="Lato"/>
          <w:i w:val="1"/>
          <w:sz w:val="22"/>
          <w:szCs w:val="22"/>
          <w:rtl w:val="0"/>
        </w:rPr>
        <w:t xml:space="preserve">nd hope that our  </w:t>
      </w:r>
      <w:r w:rsidDel="00000000" w:rsidR="00000000" w:rsidRPr="00000000">
        <w:rPr>
          <w:rFonts w:ascii="Lato" w:cs="Lato" w:eastAsia="Lato" w:hAnsi="Lato"/>
          <w:i w:val="1"/>
          <w:color w:val="000000"/>
          <w:sz w:val="22"/>
          <w:szCs w:val="22"/>
          <w:vertAlign w:val="baseline"/>
          <w:rtl w:val="0"/>
        </w:rPr>
        <w:t xml:space="preserve">community will show </w:t>
      </w:r>
      <w:r w:rsidDel="00000000" w:rsidR="00000000" w:rsidRPr="00000000">
        <w:rPr>
          <w:rFonts w:ascii="Lato" w:cs="Lato" w:eastAsia="Lato" w:hAnsi="Lato"/>
          <w:i w:val="1"/>
          <w:sz w:val="22"/>
          <w:szCs w:val="22"/>
          <w:rtl w:val="0"/>
        </w:rPr>
        <w:t xml:space="preserve">its </w:t>
      </w:r>
      <w:r w:rsidDel="00000000" w:rsidR="00000000" w:rsidRPr="00000000">
        <w:rPr>
          <w:rFonts w:ascii="Lato" w:cs="Lato" w:eastAsia="Lato" w:hAnsi="Lato"/>
          <w:i w:val="1"/>
          <w:color w:val="000000"/>
          <w:sz w:val="22"/>
          <w:szCs w:val="22"/>
          <w:vertAlign w:val="baseline"/>
          <w:rtl w:val="0"/>
        </w:rPr>
        <w:t xml:space="preserve"> generosity</w:t>
      </w:r>
      <w:r w:rsidDel="00000000" w:rsidR="00000000" w:rsidRPr="00000000">
        <w:rPr>
          <w:rFonts w:ascii="Lato" w:cs="Lato" w:eastAsia="Lato" w:hAnsi="Lato"/>
          <w:i w:val="1"/>
          <w:sz w:val="22"/>
          <w:szCs w:val="22"/>
          <w:rtl w:val="0"/>
        </w:rPr>
        <w:t xml:space="preserve"> on the day</w:t>
      </w:r>
      <w:r w:rsidDel="00000000" w:rsidR="00000000" w:rsidRPr="00000000">
        <w:rPr>
          <w:rFonts w:ascii="Lato" w:cs="Lato" w:eastAsia="Lato" w:hAnsi="Lato"/>
          <w:i w:val="1"/>
          <w:color w:val="000000"/>
          <w:sz w:val="22"/>
          <w:szCs w:val="22"/>
          <w:vertAlign w:val="baseline"/>
          <w:rtl w:val="0"/>
        </w:rPr>
        <w:t xml:space="preserve">. </w:t>
      </w:r>
      <w:r w:rsidDel="00000000" w:rsidR="00000000" w:rsidRPr="00000000">
        <w:rPr>
          <w:rFonts w:ascii="Lato" w:cs="Lato" w:eastAsia="Lato" w:hAnsi="Lato"/>
          <w:i w:val="1"/>
          <w:sz w:val="22"/>
          <w:szCs w:val="22"/>
          <w:rtl w:val="0"/>
        </w:rPr>
        <w:t xml:space="preserve"> </w:t>
      </w:r>
      <w:r w:rsidDel="00000000" w:rsidR="00000000" w:rsidRPr="00000000">
        <w:rPr>
          <w:rFonts w:ascii="Lato" w:cs="Lato" w:eastAsia="Lato" w:hAnsi="Lato"/>
          <w:i w:val="1"/>
          <w:color w:val="000000"/>
          <w:sz w:val="22"/>
          <w:szCs w:val="22"/>
          <w:vertAlign w:val="baseline"/>
          <w:rtl w:val="0"/>
        </w:rPr>
        <w:t xml:space="preserve">Just one matched £5 donation would give us</w:t>
      </w:r>
      <w:r w:rsidDel="00000000" w:rsidR="00000000" w:rsidRPr="00000000">
        <w:rPr>
          <w:rFonts w:ascii="Lato" w:cs="Lato" w:eastAsia="Lato" w:hAnsi="Lato"/>
          <w:i w:val="1"/>
          <w:sz w:val="22"/>
          <w:szCs w:val="22"/>
          <w:rtl w:val="0"/>
        </w:rPr>
        <w:t xml:space="preserve"> </w:t>
      </w:r>
      <w:r w:rsidDel="00000000" w:rsidR="00000000" w:rsidRPr="00000000">
        <w:rPr>
          <w:rFonts w:ascii="Lato" w:cs="Lato" w:eastAsia="Lato" w:hAnsi="Lato"/>
          <w:i w:val="1"/>
          <w:color w:val="000000"/>
          <w:sz w:val="22"/>
          <w:szCs w:val="22"/>
          <w:vertAlign w:val="baseline"/>
          <w:rtl w:val="0"/>
        </w:rPr>
        <w:t xml:space="preserve">an additional £10 of funding, which would allow us to </w:t>
      </w:r>
      <w:r w:rsidDel="00000000" w:rsidR="00000000" w:rsidRPr="00000000">
        <w:rPr>
          <w:rFonts w:ascii="Lato" w:cs="Lato" w:eastAsia="Lato" w:hAnsi="Lato"/>
          <w:b w:val="1"/>
          <w:i w:val="1"/>
          <w:color w:val="ff0000"/>
          <w:sz w:val="22"/>
          <w:szCs w:val="22"/>
          <w:vertAlign w:val="baseline"/>
          <w:rtl w:val="0"/>
        </w:rPr>
        <w:t xml:space="preserve">[insert what £10 of funding would enable the </w:t>
      </w:r>
      <w:r w:rsidDel="00000000" w:rsidR="00000000" w:rsidRPr="00000000">
        <w:rPr>
          <w:rFonts w:ascii="Lato" w:cs="Lato" w:eastAsia="Lato" w:hAnsi="Lato"/>
          <w:i w:val="1"/>
          <w:color w:val="ff0000"/>
          <w:sz w:val="22"/>
          <w:szCs w:val="22"/>
          <w:rtl w:val="0"/>
        </w:rPr>
        <w:t xml:space="preserve"> </w:t>
      </w:r>
      <w:r w:rsidDel="00000000" w:rsidR="00000000" w:rsidRPr="00000000">
        <w:rPr>
          <w:rFonts w:ascii="Lato" w:cs="Lato" w:eastAsia="Lato" w:hAnsi="Lato"/>
          <w:b w:val="1"/>
          <w:i w:val="1"/>
          <w:color w:val="ff0000"/>
          <w:sz w:val="22"/>
          <w:szCs w:val="22"/>
          <w:vertAlign w:val="baseline"/>
          <w:rtl w:val="0"/>
        </w:rPr>
        <w:t xml:space="preserve">charity to do]</w:t>
      </w:r>
      <w:r w:rsidDel="00000000" w:rsidR="00000000" w:rsidRPr="00000000">
        <w:rPr>
          <w:rFonts w:ascii="Lato" w:cs="Lato" w:eastAsia="Lato" w:hAnsi="Lato"/>
          <w:i w:val="1"/>
          <w:color w:val="000000"/>
          <w:sz w:val="22"/>
          <w:szCs w:val="22"/>
          <w:vertAlign w:val="baseline"/>
          <w:rtl w:val="0"/>
        </w:rPr>
        <w:t xml:space="preserve">.”</w:t>
      </w:r>
      <w:r w:rsidDel="00000000" w:rsidR="00000000" w:rsidRPr="00000000">
        <w:rPr>
          <w:rtl w:val="0"/>
        </w:rPr>
      </w:r>
    </w:p>
    <w:p w:rsidR="00000000" w:rsidDel="00000000" w:rsidP="00000000" w:rsidRDefault="00000000" w:rsidRPr="00000000">
      <w:pPr>
        <w:tabs>
          <w:tab w:val="left" w:pos="4035"/>
        </w:tabs>
        <w:spacing w:line="360" w:lineRule="auto"/>
        <w:contextualSpacing w:val="0"/>
        <w:jc w:val="both"/>
      </w:pPr>
      <w:r w:rsidDel="00000000" w:rsidR="00000000" w:rsidRPr="00000000">
        <w:rPr>
          <w:rtl w:val="0"/>
        </w:rPr>
      </w:r>
    </w:p>
    <w:p w:rsidR="00000000" w:rsidDel="00000000" w:rsidP="00000000" w:rsidRDefault="00000000" w:rsidRPr="00000000">
      <w:pPr>
        <w:tabs>
          <w:tab w:val="left" w:pos="4035"/>
        </w:tabs>
        <w:spacing w:line="360" w:lineRule="auto"/>
        <w:contextualSpacing w:val="0"/>
      </w:pPr>
      <w:r w:rsidDel="00000000" w:rsidR="00000000" w:rsidRPr="00000000">
        <w:rPr>
          <w:rFonts w:ascii="Lato" w:cs="Lato" w:eastAsia="Lato" w:hAnsi="Lato"/>
          <w:color w:val="000000"/>
          <w:sz w:val="22"/>
          <w:szCs w:val="22"/>
          <w:vertAlign w:val="baseline"/>
          <w:rtl w:val="0"/>
        </w:rPr>
        <w:t xml:space="preserve">Those wishing to donate to </w:t>
      </w:r>
      <w:r w:rsidDel="00000000" w:rsidR="00000000" w:rsidRPr="00000000">
        <w:rPr>
          <w:rFonts w:ascii="Lato" w:cs="Lato" w:eastAsia="Lato" w:hAnsi="Lato"/>
          <w:b w:val="1"/>
          <w:color w:val="ff0000"/>
          <w:sz w:val="22"/>
          <w:szCs w:val="22"/>
          <w:vertAlign w:val="baseline"/>
          <w:rtl w:val="0"/>
        </w:rPr>
        <w:t xml:space="preserve">[charity name]</w:t>
      </w:r>
      <w:r w:rsidDel="00000000" w:rsidR="00000000" w:rsidRPr="00000000">
        <w:rPr>
          <w:rFonts w:ascii="Lato" w:cs="Lato" w:eastAsia="Lato" w:hAnsi="Lato"/>
          <w:color w:val="ff0000"/>
          <w:sz w:val="22"/>
          <w:szCs w:val="22"/>
          <w:vertAlign w:val="baseline"/>
          <w:rtl w:val="0"/>
        </w:rPr>
        <w:t xml:space="preserve"> </w:t>
      </w:r>
      <w:r w:rsidDel="00000000" w:rsidR="00000000" w:rsidRPr="00000000">
        <w:rPr>
          <w:rFonts w:ascii="Lato" w:cs="Lato" w:eastAsia="Lato" w:hAnsi="Lato"/>
          <w:color w:val="000000"/>
          <w:sz w:val="22"/>
          <w:szCs w:val="22"/>
          <w:vertAlign w:val="baseline"/>
          <w:rtl w:val="0"/>
        </w:rPr>
        <w:t xml:space="preserve">through #GiveMe5 on Local Char</w:t>
      </w:r>
      <w:r w:rsidDel="00000000" w:rsidR="00000000" w:rsidRPr="00000000">
        <w:rPr>
          <w:rFonts w:ascii="Lato" w:cs="Lato" w:eastAsia="Lato" w:hAnsi="Lato"/>
          <w:sz w:val="22"/>
          <w:szCs w:val="22"/>
          <w:rtl w:val="0"/>
        </w:rPr>
        <w:t xml:space="preserve">ities Day </w:t>
      </w:r>
      <w:r w:rsidDel="00000000" w:rsidR="00000000" w:rsidRPr="00000000">
        <w:rPr>
          <w:rFonts w:ascii="Lato" w:cs="Lato" w:eastAsia="Lato" w:hAnsi="Lato"/>
          <w:color w:val="000000"/>
          <w:sz w:val="22"/>
          <w:szCs w:val="22"/>
          <w:vertAlign w:val="baseline"/>
          <w:rtl w:val="0"/>
        </w:rPr>
        <w:t xml:space="preserve">can do so at www.localgiving.org/</w:t>
      </w:r>
      <w:r w:rsidDel="00000000" w:rsidR="00000000" w:rsidRPr="00000000">
        <w:rPr>
          <w:rFonts w:ascii="Lato" w:cs="Lato" w:eastAsia="Lato" w:hAnsi="Lato"/>
          <w:b w:val="1"/>
          <w:color w:val="ff0000"/>
          <w:sz w:val="22"/>
          <w:szCs w:val="22"/>
          <w:vertAlign w:val="baseline"/>
          <w:rtl w:val="0"/>
        </w:rPr>
        <w:t xml:space="preserve">[charity’s URL]</w:t>
      </w:r>
      <w:r w:rsidDel="00000000" w:rsidR="00000000" w:rsidRPr="00000000">
        <w:rPr>
          <w:rFonts w:ascii="Lato" w:cs="Lato" w:eastAsia="Lato" w:hAnsi="Lato"/>
          <w:color w:val="ff0000"/>
          <w:sz w:val="22"/>
          <w:szCs w:val="22"/>
          <w:vertAlign w:val="baseline"/>
          <w:rtl w:val="0"/>
        </w:rPr>
        <w:t xml:space="preserve">.</w:t>
      </w:r>
      <w:r w:rsidDel="00000000" w:rsidR="00000000" w:rsidRPr="00000000">
        <w:rPr>
          <w:rtl w:val="0"/>
        </w:rPr>
      </w:r>
    </w:p>
    <w:p w:rsidR="00000000" w:rsidDel="00000000" w:rsidP="00000000" w:rsidRDefault="00000000" w:rsidRPr="00000000">
      <w:pPr>
        <w:tabs>
          <w:tab w:val="left" w:pos="4035"/>
        </w:tabs>
        <w:spacing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Lato" w:cs="Lato" w:eastAsia="Lato" w:hAnsi="Lato"/>
          <w:b w:val="0"/>
          <w:color w:val="000000"/>
          <w:sz w:val="22"/>
          <w:szCs w:val="22"/>
          <w:vertAlign w:val="baseline"/>
          <w:rtl w:val="0"/>
        </w:rPr>
        <w:t xml:space="preserve">For more information about #GiveMe5 or any other Localgiving match fund campaigns, please visit </w:t>
      </w:r>
      <w:hyperlink r:id="rId7">
        <w:r w:rsidDel="00000000" w:rsidR="00000000" w:rsidRPr="00000000">
          <w:rPr>
            <w:rFonts w:ascii="Lato" w:cs="Lato" w:eastAsia="Lato" w:hAnsi="Lato"/>
            <w:b w:val="0"/>
            <w:color w:val="0000ff"/>
            <w:sz w:val="22"/>
            <w:szCs w:val="22"/>
            <w:u w:val="single"/>
            <w:vertAlign w:val="baseline"/>
            <w:rtl w:val="0"/>
          </w:rPr>
          <w:t xml:space="preserve">Localgiving.org</w:t>
        </w:r>
      </w:hyperlink>
      <w:r w:rsidDel="00000000" w:rsidR="00000000" w:rsidRPr="00000000">
        <w:rPr>
          <w:rFonts w:ascii="Lato" w:cs="Lato" w:eastAsia="Lato" w:hAnsi="Lato"/>
          <w:b w:val="0"/>
          <w:color w:val="000000"/>
          <w:sz w:val="22"/>
          <w:szCs w:val="22"/>
          <w:vertAlign w:val="baseline"/>
          <w:rtl w:val="0"/>
        </w:rPr>
        <w:t xml:space="preserve">, email </w:t>
      </w:r>
      <w:hyperlink r:id="rId8">
        <w:r w:rsidDel="00000000" w:rsidR="00000000" w:rsidRPr="00000000">
          <w:rPr>
            <w:rFonts w:ascii="Lato" w:cs="Lato" w:eastAsia="Lato" w:hAnsi="Lato"/>
            <w:b w:val="0"/>
            <w:color w:val="0000ff"/>
            <w:sz w:val="22"/>
            <w:szCs w:val="22"/>
            <w:u w:val="single"/>
            <w:vertAlign w:val="baseline"/>
            <w:rtl w:val="0"/>
          </w:rPr>
          <w:t xml:space="preserve">help@localgiving.org</w:t>
        </w:r>
      </w:hyperlink>
      <w:r w:rsidDel="00000000" w:rsidR="00000000" w:rsidRPr="00000000">
        <w:rPr>
          <w:rFonts w:ascii="Lato" w:cs="Lato" w:eastAsia="Lato" w:hAnsi="Lato"/>
          <w:b w:val="0"/>
          <w:color w:val="000000"/>
          <w:sz w:val="22"/>
          <w:szCs w:val="22"/>
          <w:vertAlign w:val="baseline"/>
          <w:rtl w:val="0"/>
        </w:rPr>
        <w:t xml:space="preserve"> or call 0300 111 2340.</w:t>
      </w:r>
    </w:p>
    <w:p w:rsidR="00000000" w:rsidDel="00000000" w:rsidP="00000000" w:rsidRDefault="00000000" w:rsidRPr="00000000">
      <w:pPr>
        <w:tabs>
          <w:tab w:val="left" w:pos="4035"/>
        </w:tabs>
        <w:spacing w:after="0" w:before="0" w:line="36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76" w:lineRule="auto"/>
        <w:ind w:left="0" w:hanging="360"/>
        <w:contextualSpacing w:val="1"/>
        <w:jc w:val="center"/>
        <w:rPr>
          <w:sz w:val="24"/>
          <w:szCs w:val="24"/>
        </w:rPr>
      </w:pPr>
      <w:r w:rsidDel="00000000" w:rsidR="00000000" w:rsidRPr="00000000">
        <w:rPr>
          <w:rFonts w:ascii="Lato" w:cs="Lato" w:eastAsia="Lato" w:hAnsi="Lato"/>
          <w:b w:val="1"/>
          <w:sz w:val="24"/>
          <w:szCs w:val="24"/>
          <w:vertAlign w:val="baseline"/>
          <w:rtl w:val="0"/>
        </w:rPr>
        <w:t xml:space="preserve">ENDS</w:t>
        <w:tab/>
        <w:t xml:space="preserv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Lato" w:cs="Lato" w:eastAsia="Lato" w:hAnsi="Lato"/>
          <w:b w:val="1"/>
          <w:sz w:val="22"/>
          <w:szCs w:val="22"/>
          <w:vertAlign w:val="baseline"/>
          <w:rtl w:val="0"/>
        </w:rPr>
        <w:t xml:space="preserve">Notes to editors: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Lato" w:cs="Lato" w:eastAsia="Lato" w:hAnsi="Lato"/>
          <w:color w:val="000000"/>
          <w:sz w:val="22"/>
          <w:szCs w:val="22"/>
          <w:vertAlign w:val="baseline"/>
          <w:rtl w:val="0"/>
        </w:rPr>
        <w:t xml:space="preserve">For more information, please contact: </w:t>
      </w:r>
      <w:r w:rsidDel="00000000" w:rsidR="00000000" w:rsidRPr="00000000">
        <w:rPr>
          <w:rFonts w:ascii="Lato" w:cs="Lato" w:eastAsia="Lato" w:hAnsi="Lato"/>
          <w:b w:val="1"/>
          <w:i w:val="1"/>
          <w:color w:val="ff0000"/>
          <w:sz w:val="22"/>
          <w:szCs w:val="22"/>
          <w:vertAlign w:val="baseline"/>
          <w:rtl w:val="0"/>
        </w:rPr>
        <w:t xml:space="preserve">Enter your contact information here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Lato" w:cs="Lato" w:eastAsia="Lato" w:hAnsi="Lato"/>
          <w:b w:val="1"/>
          <w:color w:val="000000"/>
          <w:sz w:val="22"/>
          <w:szCs w:val="22"/>
          <w:vertAlign w:val="baseline"/>
          <w:rtl w:val="0"/>
        </w:rPr>
        <w:t xml:space="preserve">About </w:t>
      </w:r>
      <w:r w:rsidDel="00000000" w:rsidR="00000000" w:rsidRPr="00000000">
        <w:rPr>
          <w:rFonts w:ascii="Lato" w:cs="Lato" w:eastAsia="Lato" w:hAnsi="Lato"/>
          <w:b w:val="1"/>
          <w:sz w:val="22"/>
          <w:szCs w:val="22"/>
          <w:vertAlign w:val="baseline"/>
          <w:rtl w:val="0"/>
        </w:rPr>
        <w:t xml:space="preserve">Localgiving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Lato" w:cs="Lato" w:eastAsia="Lato" w:hAnsi="Lato"/>
          <w:color w:val="000000"/>
          <w:sz w:val="22"/>
          <w:szCs w:val="22"/>
          <w:vertAlign w:val="baseline"/>
          <w:rtl w:val="0"/>
        </w:rPr>
        <w:t xml:space="preserve">Localgiving is the UK’s leading membership and support network for local charities and community groups. It aims to empower grassroots organisations to fundraise online, connect with supporters and take control of their financial future. In addition, it provides advocacy for the local voluntary sector and works to secure third party funding for its members. It provides free training opportunities, fundraising resources and regular incentivised giving campaigns to help groups raise funds online.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9" w:type="default"/>
      <w:pgSz w:h="16838" w:w="11906"/>
      <w:pgMar w:bottom="1440" w:top="1440" w:left="1140" w:right="127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8" w:line="240" w:lineRule="auto"/>
      <w:contextualSpacing w:val="0"/>
      <w:jc w:val="both"/>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0" w:firstLine="0"/>
      </w:pPr>
      <w:rPr>
        <w:rFonts w:ascii="Arial" w:cs="Arial" w:eastAsia="Arial" w:hAnsi="Arial"/>
        <w:b w:val="1"/>
        <w:color w:val="000000"/>
        <w:vertAlign w:val="baseline"/>
      </w:rPr>
    </w:lvl>
    <w:lvl w:ilvl="1">
      <w:start w:val="1"/>
      <w:numFmt w:val="bullet"/>
      <w:lvlText w:val="o"/>
      <w:lvlJc w:val="left"/>
      <w:pPr>
        <w:ind w:left="0" w:firstLine="0"/>
      </w:pPr>
      <w:rPr>
        <w:rFonts w:ascii="Arial" w:cs="Arial" w:eastAsia="Arial" w:hAnsi="Arial"/>
        <w:b w:val="1"/>
        <w:color w:val="000000"/>
        <w:vertAlign w:val="baseline"/>
      </w:rPr>
    </w:lvl>
    <w:lvl w:ilvl="2">
      <w:start w:val="1"/>
      <w:numFmt w:val="bullet"/>
      <w:lvlText w:val="▪"/>
      <w:lvlJc w:val="left"/>
      <w:pPr>
        <w:ind w:left="0" w:firstLine="0"/>
      </w:pPr>
      <w:rPr>
        <w:rFonts w:ascii="Arial" w:cs="Arial" w:eastAsia="Arial" w:hAnsi="Arial"/>
        <w:b w:val="1"/>
        <w:color w:val="000000"/>
        <w:vertAlign w:val="baseline"/>
      </w:rPr>
    </w:lvl>
    <w:lvl w:ilvl="3">
      <w:start w:val="1"/>
      <w:numFmt w:val="bullet"/>
      <w:lvlText w:val="•"/>
      <w:lvlJc w:val="left"/>
      <w:pPr>
        <w:ind w:left="0" w:firstLine="0"/>
      </w:pPr>
      <w:rPr>
        <w:rFonts w:ascii="Arial" w:cs="Arial" w:eastAsia="Arial" w:hAnsi="Arial"/>
        <w:b w:val="1"/>
        <w:color w:val="000000"/>
        <w:vertAlign w:val="baseline"/>
      </w:rPr>
    </w:lvl>
    <w:lvl w:ilvl="4">
      <w:start w:val="1"/>
      <w:numFmt w:val="bullet"/>
      <w:lvlText w:val="o"/>
      <w:lvlJc w:val="left"/>
      <w:pPr>
        <w:ind w:left="0" w:firstLine="0"/>
      </w:pPr>
      <w:rPr>
        <w:rFonts w:ascii="Arial" w:cs="Arial" w:eastAsia="Arial" w:hAnsi="Arial"/>
        <w:b w:val="1"/>
        <w:color w:val="000000"/>
        <w:vertAlign w:val="baseline"/>
      </w:rPr>
    </w:lvl>
    <w:lvl w:ilvl="5">
      <w:start w:val="1"/>
      <w:numFmt w:val="bullet"/>
      <w:lvlText w:val="▪"/>
      <w:lvlJc w:val="left"/>
      <w:pPr>
        <w:ind w:left="0" w:firstLine="0"/>
      </w:pPr>
      <w:rPr>
        <w:rFonts w:ascii="Arial" w:cs="Arial" w:eastAsia="Arial" w:hAnsi="Arial"/>
        <w:b w:val="1"/>
        <w:color w:val="000000"/>
        <w:vertAlign w:val="baseline"/>
      </w:rPr>
    </w:lvl>
    <w:lvl w:ilvl="6">
      <w:start w:val="1"/>
      <w:numFmt w:val="bullet"/>
      <w:lvlText w:val="•"/>
      <w:lvlJc w:val="left"/>
      <w:pPr>
        <w:ind w:left="0" w:firstLine="0"/>
      </w:pPr>
      <w:rPr>
        <w:rFonts w:ascii="Arial" w:cs="Arial" w:eastAsia="Arial" w:hAnsi="Arial"/>
        <w:b w:val="1"/>
        <w:color w:val="000000"/>
        <w:vertAlign w:val="baseline"/>
      </w:rPr>
    </w:lvl>
    <w:lvl w:ilvl="7">
      <w:start w:val="1"/>
      <w:numFmt w:val="bullet"/>
      <w:lvlText w:val="o"/>
      <w:lvlJc w:val="left"/>
      <w:pPr>
        <w:ind w:left="0" w:firstLine="0"/>
      </w:pPr>
      <w:rPr>
        <w:rFonts w:ascii="Arial" w:cs="Arial" w:eastAsia="Arial" w:hAnsi="Arial"/>
        <w:b w:val="1"/>
        <w:color w:val="000000"/>
        <w:vertAlign w:val="baseline"/>
      </w:rPr>
    </w:lvl>
    <w:lvl w:ilvl="8">
      <w:start w:val="1"/>
      <w:numFmt w:val="bullet"/>
      <w:lvlText w:val="▪"/>
      <w:lvlJc w:val="left"/>
      <w:pPr>
        <w:ind w:left="0" w:firstLine="0"/>
      </w:pPr>
      <w:rPr>
        <w:rFonts w:ascii="Arial" w:cs="Arial" w:eastAsia="Arial" w:hAnsi="Arial"/>
        <w:b w:val="1"/>
        <w:color w:val="000000"/>
        <w:vertAlign w:val="baseli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spacing w:after="60" w:before="240" w:lin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keepLines w:val="1"/>
      <w:spacing w:after="60" w:before="240" w:lin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60" w:before="240" w:line="240" w:lineRule="auto"/>
    </w:pPr>
    <w:rPr>
      <w:rFonts w:ascii="Calibri" w:cs="Calibri" w:eastAsia="Calibri" w:hAnsi="Calibri"/>
      <w:b w:val="1"/>
      <w:sz w:val="28"/>
      <w:szCs w:val="28"/>
      <w:vertAlign w:val="baseline"/>
    </w:rPr>
  </w:style>
  <w:style w:type="paragraph" w:styleId="Heading5">
    <w:name w:val="heading 5"/>
    <w:basedOn w:val="Normal"/>
    <w:next w:val="Normal"/>
    <w:pPr>
      <w:keepNext w:val="1"/>
      <w:keepLines w:val="1"/>
      <w:spacing w:after="60" w:before="240" w:line="240" w:lineRule="auto"/>
    </w:pPr>
    <w:rPr>
      <w:rFonts w:ascii="Calibri" w:cs="Calibri" w:eastAsia="Calibri" w:hAnsi="Calibri"/>
      <w:b w:val="1"/>
      <w:i w:val="1"/>
      <w:sz w:val="26"/>
      <w:szCs w:val="26"/>
      <w:vertAlign w:val="baseline"/>
    </w:rPr>
  </w:style>
  <w:style w:type="paragraph" w:styleId="Heading6">
    <w:name w:val="heading 6"/>
    <w:basedOn w:val="Normal"/>
    <w:next w:val="Normal"/>
    <w:pPr>
      <w:keepNext w:val="1"/>
      <w:keepLines w:val="1"/>
      <w:spacing w:after="60" w:before="240" w:line="240" w:lineRule="auto"/>
    </w:pPr>
    <w:rPr>
      <w:rFonts w:ascii="Calibri" w:cs="Calibri" w:eastAsia="Calibri" w:hAnsi="Calibri"/>
      <w:b w:val="1"/>
      <w:sz w:val="20"/>
      <w:szCs w:val="20"/>
      <w:vertAlign w:val="baseline"/>
    </w:rPr>
  </w:style>
  <w:style w:type="paragraph" w:styleId="Title">
    <w:name w:val="Title"/>
    <w:basedOn w:val="Normal"/>
    <w:next w:val="Normal"/>
    <w:pPr>
      <w:keepNext w:val="1"/>
      <w:keepLines w:val="1"/>
      <w:spacing w:after="60" w:before="240" w:line="240" w:lineRule="auto"/>
      <w:jc w:val="center"/>
    </w:pPr>
    <w:rPr>
      <w:rFonts w:ascii="Cambria" w:cs="Cambria" w:eastAsia="Cambria" w:hAnsi="Cambria"/>
      <w:b w:val="1"/>
      <w:sz w:val="32"/>
      <w:szCs w:val="32"/>
      <w:vertAlign w:val="baseline"/>
    </w:rPr>
  </w:style>
  <w:style w:type="paragraph" w:styleId="Subtitle">
    <w:name w:val="Subtitle"/>
    <w:basedOn w:val="Normal"/>
    <w:next w:val="Normal"/>
    <w:pPr>
      <w:keepNext w:val="1"/>
      <w:keepLines w:val="1"/>
      <w:spacing w:after="60" w:before="0" w:line="240" w:lineRule="auto"/>
      <w:jc w:val="center"/>
    </w:pPr>
    <w:rPr>
      <w:rFonts w:ascii="Cambria" w:cs="Cambria" w:eastAsia="Cambria" w:hAnsi="Cambria"/>
      <w:b w:val="0"/>
      <w:i w:val="1"/>
      <w:color w:val="666666"/>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s://www.gov.uk/government/news/local-charities-day-16th-december" TargetMode="External"/><Relationship Id="rId6" Type="http://schemas.openxmlformats.org/officeDocument/2006/relationships/hyperlink" Target="http://dcmsblog.uk/2016/11/marking-month-localcharitiesday/" TargetMode="External"/><Relationship Id="rId7" Type="http://schemas.openxmlformats.org/officeDocument/2006/relationships/hyperlink" Target="https://localgiving.org" TargetMode="External"/><Relationship Id="rId8" Type="http://schemas.openxmlformats.org/officeDocument/2006/relationships/hyperlink" Target="mailto:help@localgiving.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